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01D" w:rsidRPr="001B601D" w:rsidRDefault="001B601D" w:rsidP="00450E35">
      <w:pPr>
        <w:spacing w:before="12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6A73D9">
        <w:rPr>
          <w:rFonts w:ascii="Times New Roman CYR" w:hAnsi="Times New Roman CYR" w:cs="Times New Roman CYR"/>
          <w:sz w:val="28"/>
          <w:szCs w:val="28"/>
        </w:rPr>
        <w:t>2</w:t>
      </w:r>
      <w:r w:rsidR="001568A3">
        <w:rPr>
          <w:rFonts w:ascii="Times New Roman CYR" w:hAnsi="Times New Roman CYR" w:cs="Times New Roman CYR"/>
          <w:sz w:val="28"/>
          <w:szCs w:val="28"/>
        </w:rPr>
        <w:t>2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CF2268" w:rsidRP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EE7A0E" w:rsidRPr="00EE7A0E" w:rsidRDefault="00EE7A0E" w:rsidP="00EE7A0E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EE7A0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субвенций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EE7A0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на обеспечение деятельности центров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EE7A0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образования цифрового и гуманитарного профилей, центров образования </w:t>
      </w:r>
      <w:proofErr w:type="gramStart"/>
      <w:r w:rsidRPr="00EE7A0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естественно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-</w:t>
      </w:r>
      <w:r w:rsidRPr="00EE7A0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научной</w:t>
      </w:r>
      <w:proofErr w:type="gramEnd"/>
      <w:r w:rsidRPr="00EE7A0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и технологической направленностей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EE7A0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в общеобразовательных муниципальных организациях области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EE7A0E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на 2024 год и на плановый период 2025 и 2026 годов</w:t>
      </w:r>
    </w:p>
    <w:p w:rsidR="00EE7A0E" w:rsidRPr="00EE7A0E" w:rsidRDefault="00EE7A0E" w:rsidP="00EE7A0E">
      <w:pPr>
        <w:tabs>
          <w:tab w:val="left" w:pos="3965"/>
          <w:tab w:val="left" w:pos="6291"/>
          <w:tab w:val="left" w:pos="8617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EE7A0E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0702 02 1 Е</w:t>
      </w:r>
      <w:proofErr w:type="gramStart"/>
      <w:r w:rsidRPr="00EE7A0E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1</w:t>
      </w:r>
      <w:proofErr w:type="gramEnd"/>
      <w:r w:rsidRPr="00EE7A0E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 70020 530</w:t>
      </w:r>
    </w:p>
    <w:p w:rsidR="00EE7A0E" w:rsidRPr="00CE2531" w:rsidRDefault="00EE7A0E" w:rsidP="00CE2531">
      <w:pPr>
        <w:autoSpaceDE w:val="0"/>
        <w:autoSpaceDN w:val="0"/>
        <w:adjustRightInd w:val="0"/>
        <w:jc w:val="center"/>
        <w:rPr>
          <w:rFonts w:eastAsiaTheme="minorHAnsi"/>
          <w:color w:val="000000"/>
          <w:sz w:val="28"/>
          <w:szCs w:val="28"/>
          <w:lang w:eastAsia="en-US"/>
        </w:rPr>
      </w:pPr>
    </w:p>
    <w:p w:rsidR="00EE7A0E" w:rsidRPr="00CE2531" w:rsidRDefault="00EE7A0E" w:rsidP="00CE2531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bookmarkStart w:id="0" w:name="_GoBack"/>
      <w:bookmarkEnd w:id="0"/>
      <w:r w:rsidRPr="00CE2531">
        <w:rPr>
          <w:rFonts w:eastAsiaTheme="minorHAnsi"/>
          <w:color w:val="000000"/>
          <w:sz w:val="28"/>
          <w:szCs w:val="28"/>
          <w:lang w:eastAsia="en-US"/>
        </w:rPr>
        <w:t>(тыс. рублей)</w:t>
      </w: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32"/>
        <w:gridCol w:w="2127"/>
        <w:gridCol w:w="1984"/>
        <w:gridCol w:w="2268"/>
      </w:tblGrid>
      <w:tr w:rsidR="00EE7A0E" w:rsidRPr="00CE2531" w:rsidTr="00EE7A0E">
        <w:trPr>
          <w:trHeight w:val="743"/>
        </w:trPr>
        <w:tc>
          <w:tcPr>
            <w:tcW w:w="3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7A0E" w:rsidRPr="00CE2531" w:rsidRDefault="00EE7A0E" w:rsidP="00EE7A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муниципальных районов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 муниципальных округов</w:t>
            </w:r>
          </w:p>
        </w:tc>
        <w:tc>
          <w:tcPr>
            <w:tcW w:w="6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7A0E" w:rsidRPr="00CE2531" w:rsidRDefault="00EE7A0E" w:rsidP="00EE7A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EE7A0E" w:rsidRPr="00CE2531" w:rsidTr="00EE7A0E">
        <w:trPr>
          <w:trHeight w:val="788"/>
        </w:trPr>
        <w:tc>
          <w:tcPr>
            <w:tcW w:w="3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7A0E" w:rsidRPr="00CE2531" w:rsidRDefault="00EE7A0E" w:rsidP="00EE7A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7A0E" w:rsidRPr="00CE2531" w:rsidRDefault="00EE7A0E" w:rsidP="00EE7A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7A0E" w:rsidRPr="00CE2531" w:rsidRDefault="00EE7A0E" w:rsidP="00EE7A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7A0E" w:rsidRPr="00CE2531" w:rsidRDefault="00EE7A0E" w:rsidP="00EE7A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1 031,10000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1 031,10000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1 031,10000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9 912,60000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9 912,60000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9 912,60000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3 027,20000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3 027,20000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3 027,20000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638,40000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638,40000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638,40000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2 625,20000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2 625,20000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2 625,20000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2 425,80000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2 425,80000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2 425,80000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1 382,20000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1 382,20000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1 382,20000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2 614,20000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2 614,20000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2 614,20000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Марёвский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519,20000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519,20000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519,20000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1 129,90000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1 129,90000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1 129,90000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8 714,20000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8 714,20000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8 714,20000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4 197,60000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4 197,60000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4 197,60000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1 657,70000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1 657,70000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1 657,70000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4 849,30000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4 849,30000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4 849,30000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536,20000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536,20000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536,20000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1 678,90000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1 678,90000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1 678,90000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4 265,40000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4 265,40000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4 265,40000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2 796,80000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2 796,80000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2 796,80000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643,20000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643,20000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643,20000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3 422,20000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3 422,20000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3 422,20000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1 225,80000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1 225,80000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1 225,80000</w:t>
            </w:r>
          </w:p>
        </w:tc>
      </w:tr>
      <w:tr w:rsidR="00CE2531" w:rsidRPr="00CE2531" w:rsidTr="00EE7A0E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59 293,10000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59 293,10000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E2531" w:rsidRPr="00CE2531" w:rsidRDefault="00CE2531" w:rsidP="00450E35">
            <w:pPr>
              <w:autoSpaceDE w:val="0"/>
              <w:autoSpaceDN w:val="0"/>
              <w:adjustRightInd w:val="0"/>
              <w:spacing w:before="60" w:after="40"/>
              <w:ind w:left="57" w:right="57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E2531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59 293,10000</w:t>
            </w:r>
          </w:p>
        </w:tc>
      </w:tr>
    </w:tbl>
    <w:p w:rsidR="003572E7" w:rsidRDefault="003572E7" w:rsidP="00FB1380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9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18F" w:rsidRDefault="00EE618F">
      <w:r>
        <w:separator/>
      </w:r>
    </w:p>
  </w:endnote>
  <w:endnote w:type="continuationSeparator" w:id="0">
    <w:p w:rsidR="00EE618F" w:rsidRDefault="00EE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18F" w:rsidRDefault="00EE618F">
      <w:r>
        <w:separator/>
      </w:r>
    </w:p>
  </w:footnote>
  <w:footnote w:type="continuationSeparator" w:id="0">
    <w:p w:rsidR="00EE618F" w:rsidRDefault="00EE6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33052"/>
      <w:docPartObj>
        <w:docPartGallery w:val="Page Numbers (Top of Page)"/>
        <w:docPartUnique/>
      </w:docPartObj>
    </w:sdtPr>
    <w:sdtEndPr/>
    <w:sdtContent>
      <w:p w:rsidR="00CE2531" w:rsidRDefault="00EE618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E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2531" w:rsidRDefault="00CE2531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568A3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50E35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531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380E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618F"/>
    <w:rsid w:val="00EE7A0E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B1380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7DB35-0389-4F71-B1BC-AEBBACECF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Никитина</dc:creator>
  <cp:lastModifiedBy>Никитина</cp:lastModifiedBy>
  <cp:revision>5</cp:revision>
  <cp:lastPrinted>2023-06-26T05:56:00Z</cp:lastPrinted>
  <dcterms:created xsi:type="dcterms:W3CDTF">2023-12-11T06:17:00Z</dcterms:created>
  <dcterms:modified xsi:type="dcterms:W3CDTF">2023-12-15T06:30:00Z</dcterms:modified>
</cp:coreProperties>
</file>